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D8CC" w14:textId="77777777" w:rsidR="005B40A8" w:rsidRPr="00E460F8" w:rsidRDefault="005B40A8" w:rsidP="005B40A8">
      <w:pPr>
        <w:spacing w:after="0"/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E460F8">
        <w:rPr>
          <w:rFonts w:ascii="Arial" w:hAnsi="Arial" w:cs="Arial"/>
          <w:b/>
          <w:bCs/>
          <w:color w:val="70AD47" w:themeColor="accent6"/>
          <w:sz w:val="28"/>
          <w:szCs w:val="28"/>
        </w:rPr>
        <w:t>Beoordelingsformulier</w:t>
      </w:r>
    </w:p>
    <w:p w14:paraId="54F340C3" w14:textId="49938A8F" w:rsidR="00D92E55" w:rsidRDefault="005B40A8" w:rsidP="00D35D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35DD9" w:rsidRPr="00D35DD9">
        <w:rPr>
          <w:rFonts w:ascii="Arial" w:hAnsi="Arial" w:cs="Arial"/>
        </w:rPr>
        <w:t xml:space="preserve">erken met </w:t>
      </w:r>
      <w:proofErr w:type="spellStart"/>
      <w:r w:rsidR="00D35DD9" w:rsidRPr="00D35DD9">
        <w:rPr>
          <w:rFonts w:ascii="Arial" w:hAnsi="Arial" w:cs="Arial"/>
        </w:rPr>
        <w:t>wasapparatuur</w:t>
      </w:r>
      <w:proofErr w:type="spellEnd"/>
    </w:p>
    <w:p w14:paraId="766AC62D" w14:textId="7941970B" w:rsidR="00D35DD9" w:rsidRDefault="00D35DD9" w:rsidP="00D35DD9">
      <w:pPr>
        <w:spacing w:after="0"/>
        <w:rPr>
          <w:rFonts w:ascii="Arial" w:hAnsi="Arial" w:cs="Arial"/>
        </w:rPr>
      </w:pPr>
    </w:p>
    <w:tbl>
      <w:tblPr>
        <w:tblStyle w:val="Tabelraster"/>
        <w:tblW w:w="14086" w:type="dxa"/>
        <w:tblLook w:val="04A0" w:firstRow="1" w:lastRow="0" w:firstColumn="1" w:lastColumn="0" w:noHBand="0" w:noVBand="1"/>
      </w:tblPr>
      <w:tblGrid>
        <w:gridCol w:w="3098"/>
        <w:gridCol w:w="3701"/>
        <w:gridCol w:w="3544"/>
        <w:gridCol w:w="3743"/>
      </w:tblGrid>
      <w:tr w:rsidR="00E81513" w14:paraId="0D6BAEDB" w14:textId="77777777" w:rsidTr="00E3457D">
        <w:trPr>
          <w:trHeight w:val="111"/>
        </w:trPr>
        <w:tc>
          <w:tcPr>
            <w:tcW w:w="3098" w:type="dxa"/>
          </w:tcPr>
          <w:p w14:paraId="0AEB7533" w14:textId="77777777" w:rsidR="00E81513" w:rsidRDefault="00E81513" w:rsidP="00E3457D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14:paraId="05FBEA17" w14:textId="77777777" w:rsidR="00E81513" w:rsidRDefault="00E81513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 (2 punten)</w:t>
            </w:r>
          </w:p>
        </w:tc>
        <w:tc>
          <w:tcPr>
            <w:tcW w:w="3544" w:type="dxa"/>
          </w:tcPr>
          <w:p w14:paraId="2C502F8D" w14:textId="77777777" w:rsidR="00E81513" w:rsidRDefault="00E81513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 (1 punt)</w:t>
            </w:r>
          </w:p>
        </w:tc>
        <w:tc>
          <w:tcPr>
            <w:tcW w:w="3743" w:type="dxa"/>
          </w:tcPr>
          <w:p w14:paraId="1B3CFABC" w14:textId="77777777" w:rsidR="00E81513" w:rsidRDefault="00E81513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Onvoldoende (0 punten)</w:t>
            </w:r>
          </w:p>
        </w:tc>
      </w:tr>
      <w:tr w:rsidR="00E81513" w14:paraId="502993BD" w14:textId="77777777" w:rsidTr="004F2E2A">
        <w:trPr>
          <w:trHeight w:val="606"/>
        </w:trPr>
        <w:tc>
          <w:tcPr>
            <w:tcW w:w="3098" w:type="dxa"/>
          </w:tcPr>
          <w:p w14:paraId="771FAFA4" w14:textId="5C55FF02" w:rsidR="00E81513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Sorteren</w:t>
            </w:r>
          </w:p>
        </w:tc>
        <w:tc>
          <w:tcPr>
            <w:tcW w:w="3701" w:type="dxa"/>
          </w:tcPr>
          <w:p w14:paraId="15A22D9A" w14:textId="55B34EF2" w:rsidR="00E81513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ziet alle kwetsbare kledingstukken en doet deze in een waszak. </w:t>
            </w:r>
          </w:p>
        </w:tc>
        <w:tc>
          <w:tcPr>
            <w:tcW w:w="3544" w:type="dxa"/>
          </w:tcPr>
          <w:p w14:paraId="09BC2CB7" w14:textId="28FA33B0" w:rsidR="00E81513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ziet de meeste kwetsbare kledingstukken en doet deze in een waszak. </w:t>
            </w:r>
          </w:p>
        </w:tc>
        <w:tc>
          <w:tcPr>
            <w:tcW w:w="3743" w:type="dxa"/>
          </w:tcPr>
          <w:p w14:paraId="130C0BB3" w14:textId="70942159" w:rsidR="00E81513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kijkt niet naar kwetsbare kledingstukken. </w:t>
            </w:r>
          </w:p>
        </w:tc>
      </w:tr>
      <w:tr w:rsidR="004F2E2A" w14:paraId="00C0A65F" w14:textId="77777777" w:rsidTr="00E3457D">
        <w:trPr>
          <w:trHeight w:val="437"/>
        </w:trPr>
        <w:tc>
          <w:tcPr>
            <w:tcW w:w="3098" w:type="dxa"/>
          </w:tcPr>
          <w:p w14:paraId="2ACAC52B" w14:textId="3126E6E9" w:rsidR="004F2E2A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Wasmiddel</w:t>
            </w:r>
          </w:p>
        </w:tc>
        <w:tc>
          <w:tcPr>
            <w:tcW w:w="3701" w:type="dxa"/>
          </w:tcPr>
          <w:p w14:paraId="3FFABD97" w14:textId="5A86DEA0" w:rsidR="004F2E2A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 het juiste wasmiddel en gebruikt voldoende wasmiddel.</w:t>
            </w:r>
            <w:r w:rsidR="00554677">
              <w:rPr>
                <w:rFonts w:ascii="Arial" w:hAnsi="Arial" w:cs="Arial"/>
              </w:rPr>
              <w:t xml:space="preserve"> De student kan de keuzes onderbouwen.</w:t>
            </w:r>
          </w:p>
        </w:tc>
        <w:tc>
          <w:tcPr>
            <w:tcW w:w="3544" w:type="dxa"/>
          </w:tcPr>
          <w:p w14:paraId="114821D3" w14:textId="107A69D2" w:rsidR="004F2E2A" w:rsidRDefault="00554677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 het juiste wasmiddel en gebruikt voldoende wasmiddel.</w:t>
            </w:r>
          </w:p>
        </w:tc>
        <w:tc>
          <w:tcPr>
            <w:tcW w:w="3743" w:type="dxa"/>
          </w:tcPr>
          <w:p w14:paraId="17465892" w14:textId="6DA4EE34" w:rsidR="004F2E2A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kiest het verkeerde wasmiddel of de student gebruikt  teveel/te weinig wasmiddel.</w:t>
            </w:r>
          </w:p>
        </w:tc>
      </w:tr>
      <w:tr w:rsidR="004F2E2A" w14:paraId="0DEF78EF" w14:textId="77777777" w:rsidTr="00E3457D">
        <w:trPr>
          <w:trHeight w:val="437"/>
        </w:trPr>
        <w:tc>
          <w:tcPr>
            <w:tcW w:w="3098" w:type="dxa"/>
          </w:tcPr>
          <w:p w14:paraId="64B2D917" w14:textId="34925A74" w:rsidR="004F2E2A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Programma</w:t>
            </w:r>
          </w:p>
        </w:tc>
        <w:tc>
          <w:tcPr>
            <w:tcW w:w="3701" w:type="dxa"/>
          </w:tcPr>
          <w:p w14:paraId="3C3F35A7" w14:textId="7B3938E5" w:rsidR="004F2E2A" w:rsidRDefault="00FF58E1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 het juiste programma en kies het juiste extra programma.</w:t>
            </w:r>
            <w:r w:rsidR="00554677">
              <w:rPr>
                <w:rFonts w:ascii="Arial" w:hAnsi="Arial" w:cs="Arial"/>
              </w:rPr>
              <w:t xml:space="preserve"> De student kan de keuzes onderbouwen.</w:t>
            </w:r>
          </w:p>
        </w:tc>
        <w:tc>
          <w:tcPr>
            <w:tcW w:w="3544" w:type="dxa"/>
          </w:tcPr>
          <w:p w14:paraId="5FFA0987" w14:textId="54D49422" w:rsidR="004F2E2A" w:rsidRDefault="00554677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 het juiste programma en kies het juiste extra programma.</w:t>
            </w:r>
          </w:p>
        </w:tc>
        <w:tc>
          <w:tcPr>
            <w:tcW w:w="3743" w:type="dxa"/>
          </w:tcPr>
          <w:p w14:paraId="164C7349" w14:textId="7E578DF0" w:rsidR="004F2E2A" w:rsidRDefault="004F2E2A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kiest het verkeerde programma of de student gebruikt een verkeerd extra programma</w:t>
            </w:r>
          </w:p>
        </w:tc>
      </w:tr>
      <w:tr w:rsidR="00554677" w14:paraId="3962F759" w14:textId="77777777" w:rsidTr="00E3457D">
        <w:trPr>
          <w:trHeight w:val="437"/>
        </w:trPr>
        <w:tc>
          <w:tcPr>
            <w:tcW w:w="3098" w:type="dxa"/>
          </w:tcPr>
          <w:p w14:paraId="6C424881" w14:textId="0149893E" w:rsidR="00554677" w:rsidRDefault="00554677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Temperatuur en toerental</w:t>
            </w:r>
          </w:p>
        </w:tc>
        <w:tc>
          <w:tcPr>
            <w:tcW w:w="3701" w:type="dxa"/>
          </w:tcPr>
          <w:p w14:paraId="45E4780C" w14:textId="5E666A7B" w:rsidR="00554677" w:rsidRDefault="00554677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kiest de juiste temperatuur en toerental. De student kan de keuzes onderbouwen.</w:t>
            </w:r>
          </w:p>
        </w:tc>
        <w:tc>
          <w:tcPr>
            <w:tcW w:w="3544" w:type="dxa"/>
          </w:tcPr>
          <w:p w14:paraId="68DE2F83" w14:textId="4303A03F" w:rsidR="00554677" w:rsidRDefault="00554677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kiest de juiste temperatuur en toerental.</w:t>
            </w:r>
          </w:p>
        </w:tc>
        <w:tc>
          <w:tcPr>
            <w:tcW w:w="3743" w:type="dxa"/>
          </w:tcPr>
          <w:p w14:paraId="2ED1958C" w14:textId="7CC1AE12" w:rsidR="00554677" w:rsidRDefault="00554677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kiest de verkeerde temperatuur en toerental. </w:t>
            </w:r>
          </w:p>
        </w:tc>
      </w:tr>
      <w:tr w:rsidR="00EE0D3B" w14:paraId="1B3A4870" w14:textId="77777777" w:rsidTr="00E3457D">
        <w:trPr>
          <w:trHeight w:val="437"/>
        </w:trPr>
        <w:tc>
          <w:tcPr>
            <w:tcW w:w="3098" w:type="dxa"/>
          </w:tcPr>
          <w:p w14:paraId="0CCD43A5" w14:textId="383CB6EB" w:rsidR="00EE0D3B" w:rsidRDefault="00EE0D3B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Houding</w:t>
            </w:r>
          </w:p>
        </w:tc>
        <w:tc>
          <w:tcPr>
            <w:tcW w:w="3701" w:type="dxa"/>
          </w:tcPr>
          <w:p w14:paraId="39A8B821" w14:textId="78397280" w:rsidR="00EE0D3B" w:rsidRDefault="00EE0D3B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heeft gedurende de handelingen een goede werkhouding / ergonomische houding. En kan uitleggen wat belangrijk is bij ergonomisch werken.</w:t>
            </w:r>
          </w:p>
        </w:tc>
        <w:tc>
          <w:tcPr>
            <w:tcW w:w="3544" w:type="dxa"/>
          </w:tcPr>
          <w:p w14:paraId="18ACA3C1" w14:textId="3BF74914" w:rsidR="00EE0D3B" w:rsidRDefault="00EE0D3B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heeft gedurende de handelingen een goede werkhouding / ergonomische houding.</w:t>
            </w:r>
          </w:p>
        </w:tc>
        <w:tc>
          <w:tcPr>
            <w:tcW w:w="3743" w:type="dxa"/>
          </w:tcPr>
          <w:p w14:paraId="3212EDD1" w14:textId="3C03F0CF" w:rsidR="00EE0D3B" w:rsidRDefault="00EE0D3B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heeft gedurende de handelingen geen goede werkhouding / ergonomische houding.</w:t>
            </w:r>
          </w:p>
        </w:tc>
      </w:tr>
      <w:tr w:rsidR="005B40A8" w14:paraId="15458F96" w14:textId="77777777" w:rsidTr="00C97324">
        <w:trPr>
          <w:trHeight w:val="437"/>
        </w:trPr>
        <w:tc>
          <w:tcPr>
            <w:tcW w:w="3098" w:type="dxa"/>
          </w:tcPr>
          <w:p w14:paraId="264F0CB1" w14:textId="6A678A6E" w:rsidR="005B40A8" w:rsidRDefault="005B40A8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</w:tc>
        <w:tc>
          <w:tcPr>
            <w:tcW w:w="10988" w:type="dxa"/>
            <w:gridSpan w:val="3"/>
          </w:tcPr>
          <w:p w14:paraId="0C1FD653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5EE5CA1D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60EBA3A7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44CA4468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4077B69D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27E43ED5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32B475FF" w14:textId="77777777" w:rsidR="005B40A8" w:rsidRDefault="005B40A8" w:rsidP="00E3457D">
            <w:pPr>
              <w:rPr>
                <w:rFonts w:ascii="Arial" w:hAnsi="Arial" w:cs="Arial"/>
              </w:rPr>
            </w:pPr>
          </w:p>
          <w:p w14:paraId="07AD0FD8" w14:textId="501F79CC" w:rsidR="005B40A8" w:rsidRDefault="005B40A8" w:rsidP="00E3457D">
            <w:pPr>
              <w:rPr>
                <w:rFonts w:ascii="Arial" w:hAnsi="Arial" w:cs="Arial"/>
              </w:rPr>
            </w:pPr>
          </w:p>
        </w:tc>
      </w:tr>
      <w:tr w:rsidR="005B40A8" w14:paraId="7A7AE05D" w14:textId="77777777" w:rsidTr="008A788D">
        <w:trPr>
          <w:trHeight w:val="437"/>
        </w:trPr>
        <w:tc>
          <w:tcPr>
            <w:tcW w:w="10343" w:type="dxa"/>
            <w:gridSpan w:val="3"/>
          </w:tcPr>
          <w:p w14:paraId="008CDD7F" w14:textId="303E9712" w:rsidR="005B40A8" w:rsidRDefault="005B40A8" w:rsidP="00E34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</w:t>
            </w:r>
          </w:p>
        </w:tc>
        <w:tc>
          <w:tcPr>
            <w:tcW w:w="3743" w:type="dxa"/>
          </w:tcPr>
          <w:p w14:paraId="3719F939" w14:textId="77777777" w:rsidR="005B40A8" w:rsidRDefault="005B40A8" w:rsidP="00E3457D">
            <w:pPr>
              <w:rPr>
                <w:rFonts w:ascii="Arial" w:hAnsi="Arial" w:cs="Arial"/>
              </w:rPr>
            </w:pPr>
          </w:p>
        </w:tc>
      </w:tr>
    </w:tbl>
    <w:p w14:paraId="2FD40E10" w14:textId="0372A00D" w:rsidR="00E243CF" w:rsidRPr="005B40A8" w:rsidRDefault="006D5AAC" w:rsidP="00D35DD9">
      <w:pPr>
        <w:spacing w:after="0"/>
        <w:rPr>
          <w:rFonts w:ascii="Arial" w:hAnsi="Arial" w:cs="Arial"/>
          <w:b/>
          <w:bCs/>
          <w:color w:val="92D050"/>
        </w:rPr>
      </w:pPr>
      <w:r w:rsidRPr="005B40A8">
        <w:rPr>
          <w:rFonts w:ascii="Arial" w:hAnsi="Arial" w:cs="Arial"/>
          <w:b/>
          <w:bCs/>
          <w:color w:val="92D050"/>
        </w:rPr>
        <w:lastRenderedPageBreak/>
        <w:t>Randvoorwaarden</w:t>
      </w:r>
    </w:p>
    <w:p w14:paraId="51558242" w14:textId="6D0773EF" w:rsidR="006D5AAC" w:rsidRDefault="006D5AAC" w:rsidP="006D5AA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Bij 5 punten heb je een voldoende</w:t>
      </w:r>
    </w:p>
    <w:p w14:paraId="58730647" w14:textId="5A291D39" w:rsidR="006D5AAC" w:rsidRDefault="006D5AAC" w:rsidP="006D5AA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 geen één onderdeel mag er een onvoldoende aanwezig zijn</w:t>
      </w:r>
    </w:p>
    <w:p w14:paraId="4FC4A5A3" w14:textId="45423E92" w:rsidR="006D5AAC" w:rsidRDefault="006D5AAC" w:rsidP="006D5AA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Puntentelling</w:t>
      </w:r>
    </w:p>
    <w:p w14:paraId="31F0FCEA" w14:textId="1A4B188B" w:rsidR="006D5AAC" w:rsidRDefault="006D5AAC" w:rsidP="006D5AAC">
      <w:pPr>
        <w:spacing w:after="0"/>
        <w:rPr>
          <w:rFonts w:ascii="Arial" w:hAnsi="Arial" w:cs="Arial"/>
        </w:rPr>
      </w:pPr>
    </w:p>
    <w:p w14:paraId="5C0B04CD" w14:textId="77777777" w:rsidR="006D5AAC" w:rsidRDefault="006D5AAC" w:rsidP="006D5AA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  <w:sectPr w:rsidR="006D5AAC" w:rsidSect="00D35DD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654"/>
      </w:tblGrid>
      <w:tr w:rsidR="006D5AAC" w:rsidRPr="006D5AAC" w14:paraId="47332FE1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FE51" w14:textId="65B496D3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Score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363B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Cijfer</w:t>
            </w:r>
          </w:p>
        </w:tc>
      </w:tr>
      <w:tr w:rsidR="006D5AAC" w:rsidRPr="006D5AAC" w14:paraId="08E73303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84B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28A6" w14:textId="77777777" w:rsidR="006D5AAC" w:rsidRPr="001717EF" w:rsidRDefault="006D5AAC" w:rsidP="006D5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6D5AAC" w:rsidRPr="006D5AAC" w14:paraId="54A6255D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13D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3F03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1,0</w:t>
            </w:r>
          </w:p>
        </w:tc>
      </w:tr>
      <w:tr w:rsidR="006D5AAC" w:rsidRPr="006D5AAC" w14:paraId="2AFFEEA9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15F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9229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1,9</w:t>
            </w:r>
          </w:p>
        </w:tc>
      </w:tr>
      <w:tr w:rsidR="006D5AAC" w:rsidRPr="006D5AAC" w14:paraId="3B3740B6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92FA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4288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2,8</w:t>
            </w:r>
          </w:p>
        </w:tc>
      </w:tr>
      <w:tr w:rsidR="006D5AAC" w:rsidRPr="006D5AAC" w14:paraId="6F636CDA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4FC5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79B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3,7</w:t>
            </w:r>
          </w:p>
        </w:tc>
      </w:tr>
      <w:tr w:rsidR="006D5AAC" w:rsidRPr="006D5AAC" w14:paraId="2AE58CCB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D7A9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0F6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4,6</w:t>
            </w:r>
          </w:p>
        </w:tc>
      </w:tr>
      <w:tr w:rsidR="006D5AAC" w:rsidRPr="006D5AAC" w14:paraId="5D0A0B73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FE7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7AE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5,5</w:t>
            </w:r>
          </w:p>
        </w:tc>
      </w:tr>
      <w:tr w:rsidR="006D5AAC" w:rsidRPr="006D5AAC" w14:paraId="4BA4F0D8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3C0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8F3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6,4</w:t>
            </w:r>
          </w:p>
        </w:tc>
      </w:tr>
      <w:tr w:rsidR="006D5AAC" w:rsidRPr="006D5AAC" w14:paraId="7615DE60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BA6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63A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7,3</w:t>
            </w:r>
          </w:p>
        </w:tc>
      </w:tr>
      <w:tr w:rsidR="006D5AAC" w:rsidRPr="006D5AAC" w14:paraId="5AE13ED2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AE0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2EA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8,2</w:t>
            </w:r>
          </w:p>
        </w:tc>
      </w:tr>
      <w:tr w:rsidR="006D5AAC" w:rsidRPr="006D5AAC" w14:paraId="743DA1F0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F7C1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5C16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9,1</w:t>
            </w:r>
          </w:p>
        </w:tc>
      </w:tr>
      <w:tr w:rsidR="006D5AAC" w:rsidRPr="006D5AAC" w14:paraId="05858C16" w14:textId="77777777" w:rsidTr="006D5AAC">
        <w:trPr>
          <w:trHeight w:val="25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E64" w14:textId="77777777" w:rsidR="006D5AAC" w:rsidRPr="001717EF" w:rsidRDefault="006D5AAC" w:rsidP="006D5AA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FC6C" w14:textId="77777777" w:rsidR="006D5AAC" w:rsidRPr="001717EF" w:rsidRDefault="006D5AAC" w:rsidP="006D5A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717EF">
              <w:rPr>
                <w:rFonts w:ascii="Arial" w:eastAsia="Times New Roman" w:hAnsi="Arial" w:cs="Arial"/>
                <w:lang w:eastAsia="nl-NL"/>
              </w:rPr>
              <w:t>10,0</w:t>
            </w:r>
          </w:p>
        </w:tc>
      </w:tr>
    </w:tbl>
    <w:p w14:paraId="56F61CEB" w14:textId="77777777" w:rsidR="006D5AAC" w:rsidRDefault="006D5AAC" w:rsidP="006D5AAC">
      <w:pPr>
        <w:spacing w:after="0"/>
        <w:rPr>
          <w:rFonts w:ascii="Arial" w:hAnsi="Arial" w:cs="Arial"/>
        </w:rPr>
        <w:sectPr w:rsidR="006D5AAC" w:rsidSect="005B40A8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1A79A28" w14:textId="77777777" w:rsidR="005B40A8" w:rsidRDefault="005B40A8" w:rsidP="006D5AAC">
      <w:pPr>
        <w:spacing w:after="0"/>
        <w:rPr>
          <w:rFonts w:ascii="Arial" w:hAnsi="Arial" w:cs="Arial"/>
        </w:rPr>
        <w:sectPr w:rsidR="005B40A8" w:rsidSect="006D5AAC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4D91040" w14:textId="420E177B" w:rsidR="006D5AAC" w:rsidRPr="006D5AAC" w:rsidRDefault="006D5AAC" w:rsidP="006D5AAC">
      <w:pPr>
        <w:spacing w:after="0"/>
        <w:rPr>
          <w:rFonts w:ascii="Arial" w:hAnsi="Arial" w:cs="Arial"/>
        </w:rPr>
      </w:pPr>
    </w:p>
    <w:p w14:paraId="5F72C752" w14:textId="5DD46CBE" w:rsidR="006D5AAC" w:rsidRDefault="006D5AAC" w:rsidP="00D35DD9">
      <w:pPr>
        <w:spacing w:after="0"/>
        <w:rPr>
          <w:rFonts w:ascii="Arial" w:hAnsi="Arial" w:cs="Arial"/>
        </w:rPr>
      </w:pPr>
    </w:p>
    <w:p w14:paraId="395CA5CB" w14:textId="77777777" w:rsidR="006D5AAC" w:rsidRPr="00D35DD9" w:rsidRDefault="006D5AAC" w:rsidP="00D35DD9">
      <w:pPr>
        <w:spacing w:after="0"/>
        <w:rPr>
          <w:rFonts w:ascii="Arial" w:hAnsi="Arial" w:cs="Arial"/>
        </w:rPr>
      </w:pPr>
    </w:p>
    <w:sectPr w:rsidR="006D5AAC" w:rsidRPr="00D35DD9" w:rsidSect="006D5AA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5CF"/>
    <w:multiLevelType w:val="hybridMultilevel"/>
    <w:tmpl w:val="0A40BE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6B4"/>
    <w:multiLevelType w:val="hybridMultilevel"/>
    <w:tmpl w:val="C22A3B42"/>
    <w:lvl w:ilvl="0" w:tplc="C98CACA8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D9"/>
    <w:rsid w:val="001717EF"/>
    <w:rsid w:val="004F2E2A"/>
    <w:rsid w:val="00554677"/>
    <w:rsid w:val="005B40A8"/>
    <w:rsid w:val="006D5AAC"/>
    <w:rsid w:val="00D35DD9"/>
    <w:rsid w:val="00D92E55"/>
    <w:rsid w:val="00E243CF"/>
    <w:rsid w:val="00E81513"/>
    <w:rsid w:val="00EE0D3B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8CE"/>
  <w15:chartTrackingRefBased/>
  <w15:docId w15:val="{FE26D2C5-C66E-4401-A827-1FCEA7F9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243C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D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1" ma:contentTypeDescription="Een nieuw document maken." ma:contentTypeScope="" ma:versionID="1cc40d9a0e436056c6e1317a889f09c5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f73a97c53804a78921806c73e146127e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C8EDC-1E42-4314-AD6C-8D101CA5C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0CEB2C-9340-4BAE-ADDC-C4DE3D370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BAA9F-C106-40E7-94D4-4B63FA123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Lotterman, Ruth</dc:creator>
  <cp:keywords/>
  <dc:description/>
  <cp:lastModifiedBy>Lotterman, Ruth</cp:lastModifiedBy>
  <cp:revision>10</cp:revision>
  <dcterms:created xsi:type="dcterms:W3CDTF">2020-06-17T10:02:00Z</dcterms:created>
  <dcterms:modified xsi:type="dcterms:W3CDTF">2020-06-17T10:15:00Z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